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2A" w:rsidRDefault="00795E89" w:rsidP="002562C1">
      <w:pPr>
        <w:pStyle w:val="Sinespaciado"/>
      </w:pPr>
      <w:r>
        <w:t xml:space="preserve">CASA </w:t>
      </w:r>
      <w:r w:rsidR="00061A42">
        <w:t>TRANQUILIDAD TELCHAC</w:t>
      </w:r>
    </w:p>
    <w:p w:rsidR="002562C1" w:rsidRDefault="00061A42" w:rsidP="002562C1">
      <w:pPr>
        <w:pStyle w:val="Sinespaciado"/>
      </w:pPr>
      <w:r>
        <w:t>ML1671</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003AC9" w:rsidRDefault="00061A42" w:rsidP="00CD6A6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lámparas, carpintería, </w:t>
            </w:r>
            <w:r w:rsidRPr="00FA1C98">
              <w:rPr>
                <w:rFonts w:cstheme="minorHAnsi"/>
                <w:sz w:val="21"/>
                <w:szCs w:val="21"/>
              </w:rPr>
              <w:t>puertas</w:t>
            </w:r>
            <w:r>
              <w:rPr>
                <w:rFonts w:cstheme="minorHAnsi"/>
                <w:sz w:val="21"/>
                <w:szCs w:val="21"/>
              </w:rPr>
              <w:t xml:space="preserve"> de fontanería</w:t>
            </w:r>
            <w:r w:rsidRPr="00FA1C98">
              <w:rPr>
                <w:rFonts w:cstheme="minorHAnsi"/>
                <w:sz w:val="21"/>
                <w:szCs w:val="21"/>
              </w:rPr>
              <w:t>, ventanas,</w:t>
            </w:r>
            <w:r>
              <w:rPr>
                <w:rFonts w:cstheme="minorHAnsi"/>
                <w:sz w:val="21"/>
                <w:szCs w:val="21"/>
              </w:rPr>
              <w:t xml:space="preserve"> persianas, grifos</w:t>
            </w:r>
            <w:r w:rsidRPr="00FA1C98">
              <w:rPr>
                <w:rFonts w:cstheme="minorHAnsi"/>
                <w:sz w:val="21"/>
                <w:szCs w:val="21"/>
              </w:rPr>
              <w:t>,</w:t>
            </w:r>
            <w:r>
              <w:rPr>
                <w:rFonts w:cstheme="minorHAnsi"/>
                <w:sz w:val="21"/>
                <w:szCs w:val="21"/>
              </w:rPr>
              <w:t xml:space="preserve"> luces, lavadora, secadora, ventiladores de techo,</w:t>
            </w:r>
            <w:r w:rsidRPr="00FA1C98">
              <w:rPr>
                <w:rFonts w:cstheme="minorHAnsi"/>
                <w:sz w:val="21"/>
                <w:szCs w:val="21"/>
              </w:rPr>
              <w:t xml:space="preserve"> aires aco</w:t>
            </w:r>
            <w:r>
              <w:rPr>
                <w:rFonts w:cstheme="minorHAnsi"/>
                <w:sz w:val="21"/>
                <w:szCs w:val="21"/>
              </w:rPr>
              <w:t xml:space="preserve">ndicionados, calentador, bomba de piscina, bomba de agua, estufa, refrigerador, todos los muebles, toda el arte, ropa de cama, batería de cocina, </w:t>
            </w:r>
            <w:r w:rsidRPr="00FA1C98">
              <w:rPr>
                <w:rFonts w:cstheme="minorHAnsi"/>
                <w:sz w:val="21"/>
                <w:szCs w:val="21"/>
              </w:rPr>
              <w:t xml:space="preserve">tanque de gas estacionario, </w:t>
            </w:r>
            <w:r>
              <w:rPr>
                <w:rFonts w:cstheme="minorHAnsi"/>
                <w:sz w:val="21"/>
                <w:szCs w:val="21"/>
              </w:rPr>
              <w:t xml:space="preserve">puertas de aluminio, </w:t>
            </w:r>
            <w:r w:rsidR="00DE0284">
              <w:rPr>
                <w:rFonts w:cstheme="minorHAnsi"/>
                <w:sz w:val="21"/>
                <w:szCs w:val="21"/>
              </w:rPr>
              <w:t xml:space="preserve">vehículo playero todo terreno, </w:t>
            </w:r>
            <w:r>
              <w:rPr>
                <w:rFonts w:cstheme="minorHAnsi"/>
                <w:sz w:val="21"/>
                <w:szCs w:val="21"/>
              </w:rPr>
              <w:t xml:space="preserve">pantallas para mosquitos, macetas y plantas 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061A42" w:rsidP="00CD6A6A">
            <w:pPr>
              <w:spacing w:after="0" w:line="240" w:lineRule="auto"/>
              <w:ind w:left="21"/>
              <w:jc w:val="both"/>
              <w:rPr>
                <w:rFonts w:cstheme="minorHAnsi"/>
                <w:sz w:val="21"/>
                <w:szCs w:val="21"/>
              </w:rPr>
            </w:pPr>
            <w:r>
              <w:rPr>
                <w:rFonts w:cstheme="minorHAnsi"/>
                <w:sz w:val="21"/>
                <w:szCs w:val="21"/>
              </w:rPr>
              <w:t>Ninguna</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03AC9" w:rsidRDefault="00061A42" w:rsidP="00CD6A6A">
            <w:pPr>
              <w:spacing w:after="0" w:line="240" w:lineRule="auto"/>
              <w:ind w:left="21"/>
              <w:jc w:val="both"/>
              <w:rPr>
                <w:rFonts w:cstheme="minorHAnsi"/>
                <w:sz w:val="21"/>
                <w:szCs w:val="21"/>
                <w:lang w:val="en-US"/>
              </w:rPr>
            </w:pPr>
            <w:r>
              <w:rPr>
                <w:rFonts w:ascii="Calibri" w:hAnsi="Calibri" w:cs="Calibri"/>
                <w:sz w:val="21"/>
                <w:szCs w:val="21"/>
                <w:bdr w:val="none" w:sz="0" w:space="0" w:color="auto" w:frame="1"/>
                <w:shd w:val="clear" w:color="auto" w:fill="FFFFFF"/>
                <w:lang w:val="en-US"/>
              </w:rPr>
              <w:t>All the accessories of the house fixed in place including all electrical and hydraulic installations, all in the current condition they are now, including but not limited to lights, wires, lamps, carpentry, plumbing doors, windows, shutters, faucets, lights, washer, dryer, ceiling fans, air conditioning, water heater, pool pump, fountain pump, water pumps, stove, fridge, all the furniture, all the art, linens, kitchenware, stationary gas tank, aluminum doors,</w:t>
            </w:r>
            <w:r w:rsidR="00DE0284">
              <w:rPr>
                <w:rFonts w:ascii="Calibri" w:hAnsi="Calibri" w:cs="Calibri"/>
                <w:sz w:val="21"/>
                <w:szCs w:val="21"/>
                <w:bdr w:val="none" w:sz="0" w:space="0" w:color="auto" w:frame="1"/>
                <w:shd w:val="clear" w:color="auto" w:fill="FFFFFF"/>
                <w:lang w:val="en-US"/>
              </w:rPr>
              <w:t xml:space="preserve"> all terrain vehicle/beach buggy side by side,</w:t>
            </w:r>
            <w:bookmarkStart w:id="0" w:name="_GoBack"/>
            <w:bookmarkEnd w:id="0"/>
            <w:r>
              <w:rPr>
                <w:rFonts w:ascii="Calibri" w:hAnsi="Calibri" w:cs="Calibri"/>
                <w:sz w:val="21"/>
                <w:szCs w:val="21"/>
                <w:bdr w:val="none" w:sz="0" w:space="0" w:color="auto" w:frame="1"/>
                <w:shd w:val="clear" w:color="auto" w:fill="FFFFFF"/>
                <w:lang w:val="en-US"/>
              </w:rPr>
              <w:t xml:space="preserve"> mosquito screens, pots and plants will be included; unless specifically listed under the exclusions section. Buyers have the legitimate right to perform a visit or walk through the property before closing. </w:t>
            </w:r>
          </w:p>
          <w:p w:rsidR="00083BD0" w:rsidRDefault="00083BD0" w:rsidP="00CD6A6A">
            <w:pPr>
              <w:spacing w:after="0" w:line="240" w:lineRule="auto"/>
              <w:ind w:left="21"/>
              <w:jc w:val="both"/>
              <w:rPr>
                <w:rFonts w:cstheme="minorHAnsi"/>
                <w:sz w:val="21"/>
                <w:szCs w:val="21"/>
                <w:lang w:val="en-US"/>
              </w:rPr>
            </w:pPr>
          </w:p>
          <w:p w:rsidR="00795E89" w:rsidRDefault="00795E89" w:rsidP="00CD6A6A">
            <w:pPr>
              <w:spacing w:after="0" w:line="240" w:lineRule="auto"/>
              <w:ind w:left="21"/>
              <w:jc w:val="both"/>
              <w:rPr>
                <w:rFonts w:cstheme="minorHAnsi"/>
                <w:sz w:val="21"/>
                <w:szCs w:val="21"/>
                <w:lang w:val="en-US"/>
              </w:rPr>
            </w:pPr>
          </w:p>
          <w:p w:rsidR="00061A42" w:rsidRPr="00733583" w:rsidRDefault="00061A42"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061A42" w:rsidP="00CD6A6A">
            <w:pPr>
              <w:pStyle w:val="Sinespaciado"/>
              <w:rPr>
                <w:lang w:val="en-US"/>
              </w:rPr>
            </w:pPr>
            <w:r>
              <w:rPr>
                <w:lang w:val="en-US"/>
              </w:rPr>
              <w:t>None</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61A42"/>
    <w:rsid w:val="00083BD0"/>
    <w:rsid w:val="002562C1"/>
    <w:rsid w:val="006A1AD2"/>
    <w:rsid w:val="00795E89"/>
    <w:rsid w:val="009036D5"/>
    <w:rsid w:val="00AF462A"/>
    <w:rsid w:val="00D473A7"/>
    <w:rsid w:val="00DE0284"/>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EFE3"/>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253</Words>
  <Characters>1392</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13</cp:revision>
  <dcterms:created xsi:type="dcterms:W3CDTF">2022-05-20T20:44:00Z</dcterms:created>
  <dcterms:modified xsi:type="dcterms:W3CDTF">2022-09-21T21:59:00Z</dcterms:modified>
</cp:coreProperties>
</file>